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3F5" w:rsidRDefault="00CB5847">
      <w:pPr>
        <w:spacing w:after="80"/>
      </w:pPr>
      <w:r>
        <w:rPr>
          <w:b/>
          <w:bCs/>
          <w:color w:val="1F6F78"/>
          <w:spacing w:val="20"/>
          <w:sz w:val="18"/>
          <w:szCs w:val="18"/>
        </w:rPr>
        <w:t>ШКОЛА ХСН · МАТЕРИАЛ ДЛЯ ПАЦИЕНТА</w:t>
      </w:r>
    </w:p>
    <w:p w:rsidR="00C903F5" w:rsidRDefault="00CB5847">
      <w:pPr>
        <w:spacing w:after="80"/>
      </w:pPr>
      <w:r>
        <w:rPr>
          <w:b/>
          <w:bCs/>
          <w:sz w:val="40"/>
          <w:szCs w:val="40"/>
        </w:rPr>
        <w:t>Личный лист лекарственной терапии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  <w:gridCol w:w="497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ФИО</w:t>
            </w:r>
          </w:p>
          <w:p w:rsidR="00C903F5" w:rsidRDefault="00CB5847">
            <w:r>
              <w:t>________________________________</w:t>
            </w:r>
          </w:p>
        </w:tc>
        <w:tc>
          <w:tcPr>
            <w:tcW w:w="4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Лист обновлён (дата)</w:t>
            </w:r>
          </w:p>
          <w:p w:rsidR="00C903F5" w:rsidRDefault="00CB5847">
            <w:r>
              <w:t>________________________________</w:t>
            </w:r>
          </w:p>
        </w:tc>
        <w:tc>
          <w:tcPr>
            <w:tcW w:w="4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Аллергия / непереносимость лекарств</w:t>
            </w:r>
          </w:p>
          <w:p w:rsidR="00C903F5" w:rsidRDefault="00CB5847">
            <w:r>
              <w:t>________________________________</w:t>
            </w:r>
          </w:p>
        </w:tc>
      </w:tr>
    </w:tbl>
    <w:p w:rsidR="00C903F5" w:rsidRDefault="00C903F5">
      <w:pPr>
        <w:spacing w:after="120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  <w:gridCol w:w="497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Лечащий кардиолог</w:t>
            </w:r>
          </w:p>
          <w:p w:rsidR="00C903F5" w:rsidRDefault="00CB5847">
            <w:r>
              <w:t>________________________________</w:t>
            </w:r>
          </w:p>
        </w:tc>
        <w:tc>
          <w:tcPr>
            <w:tcW w:w="4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Телефон клиники</w:t>
            </w:r>
          </w:p>
          <w:p w:rsidR="00C903F5" w:rsidRDefault="00CB5847">
            <w:r>
              <w:t>________________________________</w:t>
            </w:r>
          </w:p>
        </w:tc>
        <w:tc>
          <w:tcPr>
            <w:tcW w:w="4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spacing w:after="100" w:line="276" w:lineRule="auto"/>
            </w:pPr>
            <w:r>
              <w:rPr>
                <w:b/>
                <w:bCs/>
              </w:rPr>
              <w:t>Близкий человек для связи</w:t>
            </w:r>
          </w:p>
          <w:p w:rsidR="00C903F5" w:rsidRDefault="00CB5847">
            <w:r>
              <w:t>________________________________</w:t>
            </w:r>
          </w:p>
        </w:tc>
      </w:tr>
    </w:tbl>
    <w:p w:rsidR="00C903F5" w:rsidRDefault="00CB5847">
      <w:pPr>
        <w:pStyle w:val="2"/>
      </w:pPr>
      <w:r>
        <w:t>Препараты, назначенные врачом</w:t>
      </w:r>
    </w:p>
    <w:p w:rsidR="00C903F5" w:rsidRDefault="00CB5847">
      <w:pPr>
        <w:spacing w:after="100" w:line="276" w:lineRule="auto"/>
      </w:pPr>
      <w:r>
        <w:rPr>
          <w:i/>
          <w:iCs/>
          <w:color w:val="5F6B6D"/>
          <w:sz w:val="19"/>
          <w:szCs w:val="19"/>
        </w:rPr>
        <w:t>В графах «Утро — Ночь» укажите количество таблеток или дозу. Если схема изменилась после выписки или консультации — перепишите лист заново, не храните старый и новый вместе.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650"/>
        <w:gridCol w:w="2300"/>
        <w:gridCol w:w="850"/>
        <w:gridCol w:w="850"/>
        <w:gridCol w:w="850"/>
        <w:gridCol w:w="850"/>
        <w:gridCol w:w="1900"/>
        <w:gridCol w:w="2370"/>
        <w:gridCol w:w="150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№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Препарат, дозиро</w:t>
            </w:r>
            <w:r>
              <w:rPr>
                <w:b/>
                <w:bCs/>
                <w:color w:val="FFFFFF"/>
                <w:sz w:val="17"/>
                <w:szCs w:val="17"/>
              </w:rPr>
              <w:t>вка</w:t>
            </w:r>
          </w:p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Для чего (со слов врача)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Утро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День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Вечер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Ночь</w:t>
            </w: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Как принимать</w:t>
            </w: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Если пропустил — что делать (указание врача)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Назначен: дата, врач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i/>
                <w:iCs/>
                <w:color w:val="5F6B6D"/>
                <w:sz w:val="18"/>
                <w:szCs w:val="18"/>
              </w:rPr>
              <w:t>Пример: мочегонный препарат (название, доза)</w:t>
            </w:r>
          </w:p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i/>
                <w:iCs/>
                <w:color w:val="5F6B6D"/>
                <w:sz w:val="18"/>
                <w:szCs w:val="18"/>
              </w:rPr>
              <w:t>уменьшает задержку жидкости и отёки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i/>
                <w:iCs/>
                <w:color w:val="5F6B6D"/>
                <w:sz w:val="18"/>
                <w:szCs w:val="18"/>
              </w:rPr>
              <w:t>1 таб.</w:t>
            </w: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i/>
                <w:iCs/>
                <w:color w:val="5F6B6D"/>
                <w:sz w:val="18"/>
                <w:szCs w:val="18"/>
              </w:rPr>
              <w:t>после завтрака</w:t>
            </w: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i/>
                <w:iCs/>
                <w:color w:val="5F6B6D"/>
                <w:sz w:val="18"/>
                <w:szCs w:val="18"/>
              </w:rPr>
              <w:t>уточнить у врача</w:t>
            </w: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i/>
                <w:iCs/>
                <w:color w:val="5F6B6D"/>
                <w:sz w:val="18"/>
                <w:szCs w:val="18"/>
              </w:rPr>
              <w:t>01.11, д-р …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1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2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3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4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5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6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r>
              <w:rPr>
                <w:sz w:val="20"/>
                <w:szCs w:val="20"/>
              </w:rPr>
              <w:t>7</w:t>
            </w:r>
          </w:p>
        </w:tc>
        <w:tc>
          <w:tcPr>
            <w:tcW w:w="26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23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>
            <w:pPr>
              <w:jc w:val="center"/>
            </w:pPr>
          </w:p>
        </w:tc>
      </w:tr>
    </w:tbl>
    <w:p w:rsidR="00C903F5" w:rsidRDefault="00CB5847">
      <w:r>
        <w:br w:type="page"/>
      </w:r>
    </w:p>
    <w:p w:rsidR="00C903F5" w:rsidRDefault="00CB5847">
      <w:pPr>
        <w:pStyle w:val="2"/>
      </w:pPr>
      <w:r>
        <w:lastRenderedPageBreak/>
        <w:t>Другие средства, которые я принимаю</w:t>
      </w:r>
    </w:p>
    <w:p w:rsidR="00C903F5" w:rsidRDefault="00CB5847">
      <w:pPr>
        <w:spacing w:after="100" w:line="276" w:lineRule="auto"/>
      </w:pPr>
      <w:r>
        <w:t xml:space="preserve">Безрецептурные препараты, обезболивающие, средства от простуды, витамины, травы и </w:t>
      </w:r>
      <w:proofErr w:type="spellStart"/>
      <w:r>
        <w:t>БАДы</w:t>
      </w:r>
      <w:proofErr w:type="spellEnd"/>
      <w:r>
        <w:t xml:space="preserve"> — врач должен видеть полную картину.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200"/>
        <w:gridCol w:w="3000"/>
        <w:gridCol w:w="277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Название и дозировка</w:t>
            </w:r>
          </w:p>
        </w:tc>
        <w:tc>
          <w:tcPr>
            <w:tcW w:w="4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Зачем принимаю</w:t>
            </w:r>
          </w:p>
        </w:tc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Как часто</w:t>
            </w:r>
          </w:p>
        </w:tc>
        <w:tc>
          <w:tcPr>
            <w:tcW w:w="27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Сообщил(а) врачу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7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да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7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да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7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да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30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7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да</w:t>
            </w:r>
          </w:p>
        </w:tc>
      </w:tr>
    </w:tbl>
    <w:p w:rsidR="00C903F5" w:rsidRDefault="00CB5847">
      <w:pPr>
        <w:pStyle w:val="2"/>
      </w:pPr>
      <w:r>
        <w:t>История изменений лечения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200"/>
        <w:gridCol w:w="4600"/>
        <w:gridCol w:w="297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Дата</w:t>
            </w:r>
          </w:p>
        </w:tc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Что изменено (препарат, доза, время)</w:t>
            </w:r>
          </w:p>
        </w:tc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Причина</w:t>
            </w:r>
          </w:p>
        </w:tc>
        <w:tc>
          <w:tcPr>
            <w:tcW w:w="2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B5847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Кто изменил</w:t>
            </w:r>
          </w:p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</w:tr>
      <w:tr w:rsidR="00C903F5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8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52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4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  <w:tc>
          <w:tcPr>
            <w:tcW w:w="297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C903F5" w:rsidRDefault="00C903F5"/>
        </w:tc>
      </w:tr>
    </w:tbl>
    <w:p w:rsidR="00C903F5" w:rsidRDefault="00C903F5">
      <w:pPr>
        <w:spacing w:after="120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C9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tcBorders>
              <w:top w:val="none" w:sz="0" w:space="0" w:color="FFFFFF"/>
              <w:left w:val="single" w:sz="36" w:space="0" w:color="1F6F78"/>
              <w:bottom w:val="none" w:sz="0" w:space="0" w:color="FFFFFF"/>
              <w:right w:val="none" w:sz="0" w:space="0" w:color="FFFFFF"/>
            </w:tcBorders>
            <w:shd w:val="clear" w:color="auto" w:fill="E6F2F3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C903F5" w:rsidRDefault="00CB5847">
            <w:pPr>
              <w:spacing w:after="60"/>
            </w:pPr>
            <w:r>
              <w:rPr>
                <w:b/>
                <w:bCs/>
                <w:color w:val="1F6F78"/>
              </w:rPr>
              <w:lastRenderedPageBreak/>
              <w:t>Правила, которые важно помнить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Хорошее самочувствие обычно означает, что лечение работает, а не что оно больше не нужно. Не отменяйте и не уменьшайте препараты самостоятельно.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Пропустили приём — не принимайте д</w:t>
            </w:r>
            <w:bookmarkStart w:id="0" w:name="_GoBack"/>
            <w:bookmarkEnd w:id="0"/>
            <w:r>
              <w:t>войную дозу «вдогонку». Действуйте так, как врач указал в графе «Если пропустил».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Новое лекарство от другого врача или из аптеки — сначала согласуйте с кардиологом. Особенно обезболивающие и жаропонижающие из группы НПВП (</w:t>
            </w:r>
            <w:r>
              <w:t xml:space="preserve">ибупрофен, </w:t>
            </w:r>
            <w:proofErr w:type="spellStart"/>
            <w:r>
              <w:t>диклофенак</w:t>
            </w:r>
            <w:proofErr w:type="spellEnd"/>
            <w:r>
              <w:t xml:space="preserve">, </w:t>
            </w:r>
            <w:proofErr w:type="spellStart"/>
            <w:r>
              <w:t>нимесулид</w:t>
            </w:r>
            <w:proofErr w:type="spellEnd"/>
            <w:r>
              <w:t xml:space="preserve"> и др.).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Заменители соли с калием без согласования с врачом не используйте: с частью препаратов при ХСН они могут повышать калий.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Появилось что-то необычное после нового препарата — запишите, когда началось, измерьте давлени</w:t>
            </w:r>
            <w:r>
              <w:t xml:space="preserve">е и пульс, сообщите врачу. Отёк лица, затруднение дыхания, потеря сознания — </w:t>
            </w:r>
            <w:r>
              <w:rPr>
                <w:b/>
                <w:bCs/>
              </w:rPr>
              <w:t>скорая 103 / 112.</w:t>
            </w:r>
          </w:p>
          <w:p w:rsidR="00C903F5" w:rsidRDefault="00CB5847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Удобнее всего — </w:t>
            </w:r>
            <w:proofErr w:type="spellStart"/>
            <w:r>
              <w:t>таблетница</w:t>
            </w:r>
            <w:proofErr w:type="spellEnd"/>
            <w:r>
              <w:t xml:space="preserve"> на неделю и напоминания в телефоне, привязка приёма к завтраку или чистке зубов.</w:t>
            </w:r>
          </w:p>
        </w:tc>
      </w:tr>
    </w:tbl>
    <w:p w:rsidR="00C903F5" w:rsidRDefault="00CB5847">
      <w:pPr>
        <w:pBdr>
          <w:top w:val="single" w:sz="4" w:space="6" w:color="A9C3C6"/>
        </w:pBdr>
        <w:spacing w:before="240"/>
      </w:pPr>
      <w:r>
        <w:rPr>
          <w:i/>
          <w:iCs/>
          <w:color w:val="5F6B6D"/>
          <w:sz w:val="16"/>
          <w:szCs w:val="16"/>
        </w:rPr>
        <w:t>Материал подготовлен на основе клинических рекоменда</w:t>
      </w:r>
      <w:r>
        <w:rPr>
          <w:i/>
          <w:iCs/>
          <w:color w:val="5F6B6D"/>
          <w:sz w:val="16"/>
          <w:szCs w:val="16"/>
        </w:rPr>
        <w:t>ций «Хроническая сердечная недостаточность» (Российское кардиологическое общество, 2024). Он носит образовательный характер и не заменяет консультацию врача. Персональные рекомендации вашего лечащего врача имеют приоритет.</w:t>
      </w:r>
    </w:p>
    <w:sectPr w:rsidR="00C903F5">
      <w:footerReference w:type="default" r:id="rId7"/>
      <w:pgSz w:w="16838" w:h="11906" w:orient="landscape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847" w:rsidRDefault="00CB5847">
      <w:r>
        <w:separator/>
      </w:r>
    </w:p>
  </w:endnote>
  <w:endnote w:type="continuationSeparator" w:id="0">
    <w:p w:rsidR="00CB5847" w:rsidRDefault="00CB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03F5" w:rsidRDefault="00CB5847">
    <w:pPr>
      <w:jc w:val="right"/>
    </w:pPr>
    <w:r>
      <w:rPr>
        <w:color w:val="5F6B6D"/>
        <w:sz w:val="16"/>
        <w:szCs w:val="16"/>
      </w:rPr>
      <w:t xml:space="preserve">Школа ХСН · Личный лист лекарственной терапии · стр. </w:t>
    </w:r>
    <w:r>
      <w:rPr>
        <w:color w:val="5F6B6D"/>
        <w:sz w:val="16"/>
        <w:szCs w:val="16"/>
      </w:rPr>
      <w:fldChar w:fldCharType="begin"/>
    </w:r>
    <w:r>
      <w:rPr>
        <w:color w:val="5F6B6D"/>
        <w:sz w:val="16"/>
        <w:szCs w:val="16"/>
      </w:rPr>
      <w:instrText>PAGE</w:instrText>
    </w:r>
    <w:r w:rsidR="008C7AAF">
      <w:rPr>
        <w:color w:val="5F6B6D"/>
        <w:sz w:val="16"/>
        <w:szCs w:val="16"/>
      </w:rPr>
      <w:fldChar w:fldCharType="separate"/>
    </w:r>
    <w:r w:rsidR="008C7AAF">
      <w:rPr>
        <w:noProof/>
        <w:color w:val="5F6B6D"/>
        <w:sz w:val="16"/>
        <w:szCs w:val="16"/>
      </w:rPr>
      <w:t>3</w:t>
    </w:r>
    <w:r>
      <w:rPr>
        <w:color w:val="5F6B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847" w:rsidRDefault="00CB5847">
      <w:r>
        <w:separator/>
      </w:r>
    </w:p>
  </w:footnote>
  <w:footnote w:type="continuationSeparator" w:id="0">
    <w:p w:rsidR="00CB5847" w:rsidRDefault="00CB5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2325B"/>
    <w:multiLevelType w:val="hybridMultilevel"/>
    <w:tmpl w:val="295AD91E"/>
    <w:lvl w:ilvl="0" w:tplc="113C92AC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413C08B2">
      <w:numFmt w:val="decimal"/>
      <w:lvlText w:val=""/>
      <w:lvlJc w:val="left"/>
    </w:lvl>
    <w:lvl w:ilvl="2" w:tplc="FF5E7EC6">
      <w:numFmt w:val="decimal"/>
      <w:lvlText w:val=""/>
      <w:lvlJc w:val="left"/>
    </w:lvl>
    <w:lvl w:ilvl="3" w:tplc="121C02EA">
      <w:numFmt w:val="decimal"/>
      <w:lvlText w:val=""/>
      <w:lvlJc w:val="left"/>
    </w:lvl>
    <w:lvl w:ilvl="4" w:tplc="21A40AA6">
      <w:numFmt w:val="decimal"/>
      <w:lvlText w:val=""/>
      <w:lvlJc w:val="left"/>
    </w:lvl>
    <w:lvl w:ilvl="5" w:tplc="E1C620E6">
      <w:numFmt w:val="decimal"/>
      <w:lvlText w:val=""/>
      <w:lvlJc w:val="left"/>
    </w:lvl>
    <w:lvl w:ilvl="6" w:tplc="A2B47634">
      <w:numFmt w:val="decimal"/>
      <w:lvlText w:val=""/>
      <w:lvlJc w:val="left"/>
    </w:lvl>
    <w:lvl w:ilvl="7" w:tplc="3D86CAF6">
      <w:numFmt w:val="decimal"/>
      <w:lvlText w:val=""/>
      <w:lvlJc w:val="left"/>
    </w:lvl>
    <w:lvl w:ilvl="8" w:tplc="CA7EC23E">
      <w:numFmt w:val="decimal"/>
      <w:lvlText w:val=""/>
      <w:lvlJc w:val="left"/>
    </w:lvl>
  </w:abstractNum>
  <w:abstractNum w:abstractNumId="1" w15:restartNumberingAfterBreak="0">
    <w:nsid w:val="3F96232D"/>
    <w:multiLevelType w:val="hybridMultilevel"/>
    <w:tmpl w:val="6A4E9444"/>
    <w:lvl w:ilvl="0" w:tplc="76842502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0EC4C15C">
      <w:numFmt w:val="decimal"/>
      <w:lvlText w:val=""/>
      <w:lvlJc w:val="left"/>
    </w:lvl>
    <w:lvl w:ilvl="2" w:tplc="99F0F696">
      <w:numFmt w:val="decimal"/>
      <w:lvlText w:val=""/>
      <w:lvlJc w:val="left"/>
    </w:lvl>
    <w:lvl w:ilvl="3" w:tplc="843C8A00">
      <w:numFmt w:val="decimal"/>
      <w:lvlText w:val=""/>
      <w:lvlJc w:val="left"/>
    </w:lvl>
    <w:lvl w:ilvl="4" w:tplc="87926CB0">
      <w:numFmt w:val="decimal"/>
      <w:lvlText w:val=""/>
      <w:lvlJc w:val="left"/>
    </w:lvl>
    <w:lvl w:ilvl="5" w:tplc="2B48D1BA">
      <w:numFmt w:val="decimal"/>
      <w:lvlText w:val=""/>
      <w:lvlJc w:val="left"/>
    </w:lvl>
    <w:lvl w:ilvl="6" w:tplc="7A301902">
      <w:numFmt w:val="decimal"/>
      <w:lvlText w:val=""/>
      <w:lvlJc w:val="left"/>
    </w:lvl>
    <w:lvl w:ilvl="7" w:tplc="E970F942">
      <w:numFmt w:val="decimal"/>
      <w:lvlText w:val=""/>
      <w:lvlJc w:val="left"/>
    </w:lvl>
    <w:lvl w:ilvl="8" w:tplc="0760388E">
      <w:numFmt w:val="decimal"/>
      <w:lvlText w:val=""/>
      <w:lvlJc w:val="left"/>
    </w:lvl>
  </w:abstractNum>
  <w:abstractNum w:abstractNumId="2" w15:restartNumberingAfterBreak="0">
    <w:nsid w:val="44523BBE"/>
    <w:multiLevelType w:val="hybridMultilevel"/>
    <w:tmpl w:val="4FC4A37C"/>
    <w:lvl w:ilvl="0" w:tplc="590CBC76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A1BAD864">
      <w:numFmt w:val="decimal"/>
      <w:lvlText w:val=""/>
      <w:lvlJc w:val="left"/>
    </w:lvl>
    <w:lvl w:ilvl="2" w:tplc="EDDCBEFA">
      <w:numFmt w:val="decimal"/>
      <w:lvlText w:val=""/>
      <w:lvlJc w:val="left"/>
    </w:lvl>
    <w:lvl w:ilvl="3" w:tplc="372AB288">
      <w:numFmt w:val="decimal"/>
      <w:lvlText w:val=""/>
      <w:lvlJc w:val="left"/>
    </w:lvl>
    <w:lvl w:ilvl="4" w:tplc="8C08927A">
      <w:numFmt w:val="decimal"/>
      <w:lvlText w:val=""/>
      <w:lvlJc w:val="left"/>
    </w:lvl>
    <w:lvl w:ilvl="5" w:tplc="C9B0EB96">
      <w:numFmt w:val="decimal"/>
      <w:lvlText w:val=""/>
      <w:lvlJc w:val="left"/>
    </w:lvl>
    <w:lvl w:ilvl="6" w:tplc="9C70FBEE">
      <w:numFmt w:val="decimal"/>
      <w:lvlText w:val=""/>
      <w:lvlJc w:val="left"/>
    </w:lvl>
    <w:lvl w:ilvl="7" w:tplc="72D86D32">
      <w:numFmt w:val="decimal"/>
      <w:lvlText w:val=""/>
      <w:lvlJc w:val="left"/>
    </w:lvl>
    <w:lvl w:ilvl="8" w:tplc="9DE006A0">
      <w:numFmt w:val="decimal"/>
      <w:lvlText w:val=""/>
      <w:lvlJc w:val="left"/>
    </w:lvl>
  </w:abstractNum>
  <w:abstractNum w:abstractNumId="3" w15:restartNumberingAfterBreak="0">
    <w:nsid w:val="5F741D74"/>
    <w:multiLevelType w:val="hybridMultilevel"/>
    <w:tmpl w:val="539E66E6"/>
    <w:lvl w:ilvl="0" w:tplc="EE34EA60" w:tentative="1">
      <w:start w:val="1"/>
      <w:numFmt w:val="bullet"/>
      <w:lvlText w:val="●"/>
      <w:lvlJc w:val="left"/>
      <w:pPr>
        <w:ind w:left="720" w:hanging="360"/>
      </w:pPr>
    </w:lvl>
    <w:lvl w:ilvl="1" w:tplc="00D2BF76" w:tentative="1">
      <w:start w:val="1"/>
      <w:numFmt w:val="bullet"/>
      <w:lvlText w:val="○"/>
      <w:lvlJc w:val="left"/>
      <w:pPr>
        <w:ind w:left="1440" w:hanging="360"/>
      </w:pPr>
    </w:lvl>
    <w:lvl w:ilvl="2" w:tplc="A0821056" w:tentative="1">
      <w:start w:val="1"/>
      <w:numFmt w:val="bullet"/>
      <w:lvlText w:val="■"/>
      <w:lvlJc w:val="left"/>
      <w:pPr>
        <w:ind w:left="2160" w:hanging="360"/>
      </w:pPr>
    </w:lvl>
    <w:lvl w:ilvl="3" w:tplc="1CE01DC6" w:tentative="1">
      <w:start w:val="1"/>
      <w:numFmt w:val="bullet"/>
      <w:lvlText w:val="●"/>
      <w:lvlJc w:val="left"/>
      <w:pPr>
        <w:ind w:left="2880" w:hanging="360"/>
      </w:pPr>
    </w:lvl>
    <w:lvl w:ilvl="4" w:tplc="ADDC7F86" w:tentative="1">
      <w:start w:val="1"/>
      <w:numFmt w:val="bullet"/>
      <w:lvlText w:val="○"/>
      <w:lvlJc w:val="left"/>
      <w:pPr>
        <w:ind w:left="3600" w:hanging="360"/>
      </w:pPr>
    </w:lvl>
    <w:lvl w:ilvl="5" w:tplc="D65AD15A" w:tentative="1">
      <w:start w:val="1"/>
      <w:numFmt w:val="bullet"/>
      <w:lvlText w:val="■"/>
      <w:lvlJc w:val="left"/>
      <w:pPr>
        <w:ind w:left="4320" w:hanging="360"/>
      </w:pPr>
    </w:lvl>
    <w:lvl w:ilvl="6" w:tplc="08C82436" w:tentative="1">
      <w:start w:val="1"/>
      <w:numFmt w:val="bullet"/>
      <w:lvlText w:val="●"/>
      <w:lvlJc w:val="left"/>
      <w:pPr>
        <w:ind w:left="5040" w:hanging="360"/>
      </w:pPr>
    </w:lvl>
    <w:lvl w:ilvl="7" w:tplc="7F42A932" w:tentative="1">
      <w:start w:val="1"/>
      <w:numFmt w:val="bullet"/>
      <w:lvlText w:val="●"/>
      <w:lvlJc w:val="left"/>
      <w:pPr>
        <w:ind w:left="5760" w:hanging="360"/>
      </w:pPr>
    </w:lvl>
    <w:lvl w:ilvl="8" w:tplc="618E1F6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62960C8"/>
    <w:multiLevelType w:val="hybridMultilevel"/>
    <w:tmpl w:val="39C6D8A2"/>
    <w:lvl w:ilvl="0" w:tplc="76F0620E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plc="4D02B28C" w:tentative="1">
      <w:start w:val="1"/>
      <w:numFmt w:val="bullet"/>
      <w:lvlText w:val="–"/>
      <w:lvlJc w:val="left"/>
      <w:pPr>
        <w:ind w:left="800" w:hanging="260"/>
      </w:pPr>
    </w:lvl>
    <w:lvl w:ilvl="2" w:tplc="3826716A">
      <w:numFmt w:val="decimal"/>
      <w:lvlText w:val=""/>
      <w:lvlJc w:val="left"/>
    </w:lvl>
    <w:lvl w:ilvl="3" w:tplc="4848712C">
      <w:numFmt w:val="decimal"/>
      <w:lvlText w:val=""/>
      <w:lvlJc w:val="left"/>
    </w:lvl>
    <w:lvl w:ilvl="4" w:tplc="44FAAEE6">
      <w:numFmt w:val="decimal"/>
      <w:lvlText w:val=""/>
      <w:lvlJc w:val="left"/>
    </w:lvl>
    <w:lvl w:ilvl="5" w:tplc="24588D20">
      <w:numFmt w:val="decimal"/>
      <w:lvlText w:val=""/>
      <w:lvlJc w:val="left"/>
    </w:lvl>
    <w:lvl w:ilvl="6" w:tplc="797A99AC">
      <w:numFmt w:val="decimal"/>
      <w:lvlText w:val=""/>
      <w:lvlJc w:val="left"/>
    </w:lvl>
    <w:lvl w:ilvl="7" w:tplc="EC54166C">
      <w:numFmt w:val="decimal"/>
      <w:lvlText w:val=""/>
      <w:lvlJc w:val="left"/>
    </w:lvl>
    <w:lvl w:ilvl="8" w:tplc="7F206D60">
      <w:numFmt w:val="decimal"/>
      <w:lvlText w:val=""/>
      <w:lvlJc w:val="left"/>
    </w:lvl>
  </w:abstractNum>
  <w:abstractNum w:abstractNumId="5" w15:restartNumberingAfterBreak="0">
    <w:nsid w:val="7EF41F33"/>
    <w:multiLevelType w:val="hybridMultilevel"/>
    <w:tmpl w:val="2CC847A0"/>
    <w:lvl w:ilvl="0" w:tplc="32181B68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E16EDBF6">
      <w:numFmt w:val="decimal"/>
      <w:lvlText w:val=""/>
      <w:lvlJc w:val="left"/>
    </w:lvl>
    <w:lvl w:ilvl="2" w:tplc="E974AFC2">
      <w:numFmt w:val="decimal"/>
      <w:lvlText w:val=""/>
      <w:lvlJc w:val="left"/>
    </w:lvl>
    <w:lvl w:ilvl="3" w:tplc="59AA35C2">
      <w:numFmt w:val="decimal"/>
      <w:lvlText w:val=""/>
      <w:lvlJc w:val="left"/>
    </w:lvl>
    <w:lvl w:ilvl="4" w:tplc="BD502E32">
      <w:numFmt w:val="decimal"/>
      <w:lvlText w:val=""/>
      <w:lvlJc w:val="left"/>
    </w:lvl>
    <w:lvl w:ilvl="5" w:tplc="B52CF6CA">
      <w:numFmt w:val="decimal"/>
      <w:lvlText w:val=""/>
      <w:lvlJc w:val="left"/>
    </w:lvl>
    <w:lvl w:ilvl="6" w:tplc="6E120792">
      <w:numFmt w:val="decimal"/>
      <w:lvlText w:val=""/>
      <w:lvlJc w:val="left"/>
    </w:lvl>
    <w:lvl w:ilvl="7" w:tplc="B45A8714">
      <w:numFmt w:val="decimal"/>
      <w:lvlText w:val=""/>
      <w:lvlJc w:val="left"/>
    </w:lvl>
    <w:lvl w:ilvl="8" w:tplc="99E2FD28">
      <w:numFmt w:val="decimal"/>
      <w:lvlText w:val=""/>
      <w:lvlJc w:val="left"/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F5"/>
    <w:rsid w:val="008C7AAF"/>
    <w:rsid w:val="00C903F5"/>
    <w:rsid w:val="00CB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FE02"/>
  <w15:docId w15:val="{D3D4365C-1A11-46DC-941D-055D7B3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22222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00" w:after="120"/>
      <w:outlineLvl w:val="0"/>
    </w:pPr>
    <w:rPr>
      <w:b/>
      <w:bCs/>
      <w:color w:val="1F6F78"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="240" w:after="100"/>
      <w:outlineLvl w:val="1"/>
    </w:pPr>
    <w:rPr>
      <w:b/>
      <w:bCs/>
      <w:color w:val="1F6F78"/>
      <w:sz w:val="25"/>
      <w:szCs w:val="25"/>
    </w:rPr>
  </w:style>
  <w:style w:type="paragraph" w:styleId="3">
    <w:name w:val="heading 3"/>
    <w:basedOn w:val="a"/>
    <w:next w:val="a"/>
    <w:qFormat/>
    <w:pPr>
      <w:keepNext/>
      <w:spacing w:before="160" w:after="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</Words>
  <Characters>2127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 лекарственной терапии</dc:title>
  <dc:creator>Школа ХСН</dc:creator>
  <cp:lastModifiedBy>Lenovo Ideatab</cp:lastModifiedBy>
  <cp:revision>2</cp:revision>
  <dcterms:created xsi:type="dcterms:W3CDTF">2026-11-04T11:22:00Z</dcterms:created>
  <dcterms:modified xsi:type="dcterms:W3CDTF">2026-11-04T11:32:00Z</dcterms:modified>
</cp:coreProperties>
</file>